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F6" w:rsidRDefault="001679FE">
      <w:pPr>
        <w:rPr>
          <w:rFonts w:ascii="Kristen ITC" w:hAnsi="Kristen ITC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28"/>
          <w:szCs w:val="28"/>
        </w:rPr>
        <w:t>Dear Parent/Guardian,</w:t>
      </w:r>
    </w:p>
    <w:p w:rsidR="001679FE" w:rsidRDefault="001679FE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We have officially made it to March – I can only assume that the weather will finally cooperate!!  Though when I look at the playground…</w:t>
      </w:r>
    </w:p>
    <w:p w:rsidR="00182070" w:rsidRDefault="0018207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Another fun-filled day at Garwood!  Today was pajama day and Dr. Seuss’s birthday!!  Be sure to ask about the various celebrations!!</w:t>
      </w:r>
    </w:p>
    <w:p w:rsidR="00182070" w:rsidRDefault="00A93825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</w:t>
      </w:r>
      <w:r w:rsidR="00182070">
        <w:rPr>
          <w:rFonts w:ascii="Kristen ITC" w:hAnsi="Kristen ITC"/>
          <w:sz w:val="28"/>
          <w:szCs w:val="28"/>
        </w:rPr>
        <w:t>Next week marks the final three</w:t>
      </w:r>
      <w:r>
        <w:rPr>
          <w:rFonts w:ascii="Kristen ITC" w:hAnsi="Kristen ITC"/>
          <w:sz w:val="28"/>
          <w:szCs w:val="28"/>
        </w:rPr>
        <w:t xml:space="preserve"> weeks of the third quarter!  That means that we will be working hard on reading fluency – reading that sounds like talking.  </w:t>
      </w:r>
      <w:r w:rsidR="00794E4A">
        <w:rPr>
          <w:rFonts w:ascii="Kristen ITC" w:hAnsi="Kristen ITC"/>
          <w:sz w:val="28"/>
          <w:szCs w:val="28"/>
        </w:rPr>
        <w:t>In order to facilitate fluency,</w:t>
      </w:r>
      <w:r>
        <w:rPr>
          <w:rFonts w:ascii="Kristen ITC" w:hAnsi="Kristen ITC"/>
          <w:sz w:val="28"/>
          <w:szCs w:val="28"/>
        </w:rPr>
        <w:t xml:space="preserve"> it is important that the kids continue to read on a nightly basis.  This can be accomplished through </w:t>
      </w:r>
      <w:r w:rsidR="00794E4A">
        <w:rPr>
          <w:rFonts w:ascii="Kristen ITC" w:hAnsi="Kristen ITC"/>
          <w:sz w:val="28"/>
          <w:szCs w:val="28"/>
        </w:rPr>
        <w:t xml:space="preserve">reading </w:t>
      </w:r>
      <w:r>
        <w:rPr>
          <w:rFonts w:ascii="Kristen ITC" w:hAnsi="Kristen ITC"/>
          <w:sz w:val="28"/>
          <w:szCs w:val="28"/>
        </w:rPr>
        <w:t>homework, favorite books at home, or visits to the library.</w:t>
      </w:r>
      <w:r w:rsidR="00182070">
        <w:rPr>
          <w:rFonts w:ascii="Kristen ITC" w:hAnsi="Kristen ITC"/>
          <w:sz w:val="28"/>
          <w:szCs w:val="28"/>
        </w:rPr>
        <w:br/>
        <w:t xml:space="preserve">     Below are a few ways to help when</w:t>
      </w:r>
      <w:bookmarkStart w:id="0" w:name="_GoBack"/>
      <w:bookmarkEnd w:id="0"/>
      <w:r w:rsidR="00182070">
        <w:rPr>
          <w:rFonts w:ascii="Kristen ITC" w:hAnsi="Kristen ITC"/>
          <w:sz w:val="28"/>
          <w:szCs w:val="28"/>
        </w:rPr>
        <w:t xml:space="preserve"> reading with your child:</w:t>
      </w:r>
      <w:r w:rsidR="00182070">
        <w:rPr>
          <w:rFonts w:ascii="Kristen ITC" w:hAnsi="Kristen ITC"/>
          <w:sz w:val="28"/>
          <w:szCs w:val="28"/>
        </w:rPr>
        <w:br/>
        <w:t>1.) Complete a picture walk/discussion BEFORE reading.</w:t>
      </w:r>
      <w:r w:rsidR="00182070">
        <w:rPr>
          <w:rFonts w:ascii="Kristen ITC" w:hAnsi="Kristen ITC"/>
          <w:sz w:val="28"/>
          <w:szCs w:val="28"/>
        </w:rPr>
        <w:br/>
        <w:t>2.) Predict what may happen in the book.</w:t>
      </w:r>
      <w:r w:rsidR="00182070">
        <w:rPr>
          <w:rFonts w:ascii="Kristen ITC" w:hAnsi="Kristen ITC"/>
          <w:sz w:val="28"/>
          <w:szCs w:val="28"/>
        </w:rPr>
        <w:br/>
        <w:t>3.) Model and encourage your child to track print (point to the words).</w:t>
      </w:r>
      <w:r w:rsidR="00182070">
        <w:rPr>
          <w:rFonts w:ascii="Kristen ITC" w:hAnsi="Kristen ITC"/>
          <w:sz w:val="28"/>
          <w:szCs w:val="28"/>
        </w:rPr>
        <w:br/>
        <w:t>4.) Take turns reading each page.</w:t>
      </w:r>
      <w:r w:rsidR="00182070">
        <w:rPr>
          <w:rFonts w:ascii="Kristen ITC" w:hAnsi="Kristen ITC"/>
          <w:sz w:val="28"/>
          <w:szCs w:val="28"/>
        </w:rPr>
        <w:br/>
        <w:t>5.) Talk about the story as you read.  What do you think will happen next?  What does this story remind you of?</w:t>
      </w:r>
      <w:r w:rsidR="00182070">
        <w:rPr>
          <w:rFonts w:ascii="Kristen ITC" w:hAnsi="Kristen ITC"/>
          <w:sz w:val="28"/>
          <w:szCs w:val="28"/>
        </w:rPr>
        <w:br/>
        <w:t>6.) Read the story again!  Repeated readings build fluency and confidence.</w:t>
      </w:r>
      <w:r w:rsidR="00182070">
        <w:rPr>
          <w:rFonts w:ascii="Kristen ITC" w:hAnsi="Kristen ITC"/>
          <w:sz w:val="28"/>
          <w:szCs w:val="28"/>
        </w:rPr>
        <w:br/>
        <w:t xml:space="preserve">     Thank you for continuing to support your beginning reader!!</w:t>
      </w:r>
    </w:p>
    <w:p w:rsidR="00182070" w:rsidRPr="00182070" w:rsidRDefault="00182070">
      <w:pPr>
        <w:rPr>
          <w:rFonts w:ascii="Kristen ITC" w:hAnsi="Kristen ITC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D7B745" wp14:editId="609E8C82">
            <wp:simplePos x="0" y="0"/>
            <wp:positionH relativeFrom="column">
              <wp:posOffset>3686175</wp:posOffset>
            </wp:positionH>
            <wp:positionV relativeFrom="paragraph">
              <wp:posOffset>40005</wp:posOffset>
            </wp:positionV>
            <wp:extent cx="1952625" cy="1301750"/>
            <wp:effectExtent l="0" t="0" r="9525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070">
        <w:rPr>
          <w:rFonts w:ascii="Kristen ITC" w:hAnsi="Kristen ITC"/>
          <w:b/>
          <w:sz w:val="28"/>
          <w:szCs w:val="28"/>
          <w:u w:val="single"/>
        </w:rPr>
        <w:t>DATES TO REMEMBER</w:t>
      </w:r>
      <w:r>
        <w:rPr>
          <w:rFonts w:ascii="Kristen ITC" w:hAnsi="Kristen ITC"/>
          <w:b/>
          <w:sz w:val="28"/>
          <w:szCs w:val="28"/>
          <w:u w:val="single"/>
        </w:rPr>
        <w:t xml:space="preserve"> </w:t>
      </w:r>
      <w:r w:rsidRPr="00182070">
        <w:rPr>
          <w:rFonts w:ascii="Kristen ITC" w:hAnsi="Kristen ITC"/>
          <w:b/>
          <w:sz w:val="28"/>
          <w:szCs w:val="28"/>
          <w:u w:val="single"/>
        </w:rPr>
        <w:t>:</w:t>
      </w:r>
      <w:r>
        <w:rPr>
          <w:rFonts w:ascii="Kristen ITC" w:hAnsi="Kristen ITC"/>
          <w:b/>
          <w:sz w:val="28"/>
          <w:szCs w:val="28"/>
          <w:u w:val="single"/>
        </w:rPr>
        <w:br/>
      </w:r>
      <w:r w:rsidRPr="00182070">
        <w:rPr>
          <w:rFonts w:ascii="Kristen ITC" w:hAnsi="Kristen ITC"/>
          <w:sz w:val="28"/>
          <w:szCs w:val="28"/>
        </w:rPr>
        <w:t>Wed. 3/7 – Library day</w:t>
      </w:r>
      <w:r w:rsidRPr="00182070">
        <w:rPr>
          <w:rFonts w:ascii="Kristen ITC" w:hAnsi="Kristen ITC"/>
          <w:sz w:val="28"/>
          <w:szCs w:val="28"/>
        </w:rPr>
        <w:br/>
        <w:t xml:space="preserve">Thurs. 3/8 – </w:t>
      </w:r>
      <w:proofErr w:type="spellStart"/>
      <w:r w:rsidRPr="00182070">
        <w:rPr>
          <w:rFonts w:ascii="Kristen ITC" w:hAnsi="Kristen ITC"/>
          <w:sz w:val="28"/>
          <w:szCs w:val="28"/>
        </w:rPr>
        <w:t>Silverwood</w:t>
      </w:r>
      <w:proofErr w:type="spellEnd"/>
      <w:r w:rsidRPr="00182070">
        <w:rPr>
          <w:rFonts w:ascii="Kristen ITC" w:hAnsi="Kristen ITC"/>
          <w:sz w:val="28"/>
          <w:szCs w:val="28"/>
        </w:rPr>
        <w:t xml:space="preserve"> forms due/ </w:t>
      </w:r>
      <w:r>
        <w:rPr>
          <w:rFonts w:ascii="Kristen ITC" w:hAnsi="Kristen ITC"/>
          <w:sz w:val="28"/>
          <w:szCs w:val="28"/>
        </w:rPr>
        <w:br/>
        <w:t>No exceptions</w:t>
      </w:r>
      <w:r w:rsidRPr="00182070">
        <w:rPr>
          <w:rFonts w:ascii="Kristen ITC" w:hAnsi="Kristen ITC"/>
          <w:sz w:val="28"/>
          <w:szCs w:val="28"/>
        </w:rPr>
        <w:br/>
        <w:t>Mon. 3/12 – Fri. 3/16  Book Fair Week</w:t>
      </w:r>
      <w:r w:rsidRPr="00182070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</w:p>
    <w:sectPr w:rsidR="00182070" w:rsidRPr="00182070" w:rsidSect="001679FE">
      <w:pgSz w:w="12240" w:h="15840"/>
      <w:pgMar w:top="1440" w:right="1440" w:bottom="1440" w:left="1440" w:header="720" w:footer="720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FE"/>
    <w:rsid w:val="001679FE"/>
    <w:rsid w:val="00182070"/>
    <w:rsid w:val="006C5FF6"/>
    <w:rsid w:val="00794E4A"/>
    <w:rsid w:val="00A9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1CDE57"/>
  <w15:chartTrackingRefBased/>
  <w15:docId w15:val="{8FF67179-DEC7-48EE-8ACB-443FC722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District 272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Hoyt</dc:creator>
  <cp:keywords/>
  <dc:description/>
  <cp:lastModifiedBy>Jan Hoyt</cp:lastModifiedBy>
  <cp:revision>1</cp:revision>
  <cp:lastPrinted>2018-03-01T22:54:00Z</cp:lastPrinted>
  <dcterms:created xsi:type="dcterms:W3CDTF">2018-02-28T15:47:00Z</dcterms:created>
  <dcterms:modified xsi:type="dcterms:W3CDTF">2018-03-01T22:54:00Z</dcterms:modified>
</cp:coreProperties>
</file>